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10C" w:rsidRDefault="008C4BBC" w:rsidP="008C4BBC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4F110C">
        <w:rPr>
          <w:b/>
          <w:color w:val="000000"/>
          <w:sz w:val="22"/>
          <w:szCs w:val="22"/>
        </w:rPr>
        <w:t xml:space="preserve">Перечень видов деятельности для применения налоговых каникул </w:t>
      </w:r>
    </w:p>
    <w:p w:rsidR="004F110C" w:rsidRPr="004F110C" w:rsidRDefault="008C4BBC" w:rsidP="008C4BBC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4F110C">
        <w:rPr>
          <w:b/>
          <w:color w:val="000000"/>
          <w:sz w:val="22"/>
          <w:szCs w:val="22"/>
        </w:rPr>
        <w:t xml:space="preserve">на территории Ивановской области </w:t>
      </w:r>
    </w:p>
    <w:p w:rsidR="008C4BBC" w:rsidRPr="004F110C" w:rsidRDefault="008C4BBC" w:rsidP="008C4BBC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4F110C">
        <w:rPr>
          <w:b/>
          <w:color w:val="000000"/>
          <w:sz w:val="22"/>
          <w:szCs w:val="22"/>
        </w:rPr>
        <w:t xml:space="preserve">для ИП на упрощенной системе </w:t>
      </w:r>
      <w:proofErr w:type="spellStart"/>
      <w:proofErr w:type="gramStart"/>
      <w:r w:rsidRPr="004F110C">
        <w:rPr>
          <w:b/>
          <w:color w:val="000000"/>
          <w:sz w:val="22"/>
          <w:szCs w:val="22"/>
        </w:rPr>
        <w:t>н</w:t>
      </w:r>
      <w:proofErr w:type="spellEnd"/>
      <w:proofErr w:type="gramEnd"/>
      <w:r w:rsidRPr="004F110C">
        <w:rPr>
          <w:b/>
          <w:color w:val="000000"/>
          <w:sz w:val="22"/>
          <w:szCs w:val="22"/>
        </w:rPr>
        <w:t>/о</w:t>
      </w:r>
      <w:r w:rsidR="008F3D1B" w:rsidRPr="004F110C">
        <w:rPr>
          <w:rStyle w:val="a6"/>
          <w:b/>
          <w:color w:val="000000"/>
          <w:sz w:val="22"/>
          <w:szCs w:val="22"/>
        </w:rPr>
        <w:footnoteReference w:id="1"/>
      </w:r>
      <w:r w:rsidRPr="004F110C">
        <w:rPr>
          <w:b/>
          <w:color w:val="000000"/>
          <w:sz w:val="22"/>
          <w:szCs w:val="22"/>
        </w:rPr>
        <w:t xml:space="preserve"> </w:t>
      </w:r>
    </w:p>
    <w:p w:rsidR="008C4BBC" w:rsidRPr="008C4BBC" w:rsidRDefault="008C4BBC" w:rsidP="008C4BBC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8C4BBC" w:rsidRPr="00184465" w:rsidRDefault="008C4BBC" w:rsidP="008C4BB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18"/>
          <w:szCs w:val="18"/>
        </w:rPr>
      </w:pPr>
      <w:r w:rsidRPr="00184465">
        <w:rPr>
          <w:b/>
          <w:color w:val="000000"/>
          <w:sz w:val="18"/>
          <w:szCs w:val="18"/>
        </w:rPr>
        <w:t xml:space="preserve">1) по </w:t>
      </w:r>
      <w:hyperlink r:id="rId8" w:anchor="/document/185134/entry/0" w:history="1">
        <w:r w:rsidRPr="00184465">
          <w:rPr>
            <w:rStyle w:val="a3"/>
            <w:b/>
            <w:sz w:val="18"/>
            <w:szCs w:val="18"/>
          </w:rPr>
          <w:t>ОК 029-2001</w:t>
        </w:r>
      </w:hyperlink>
      <w:r w:rsidRPr="00184465">
        <w:rPr>
          <w:b/>
          <w:color w:val="000000"/>
          <w:sz w:val="18"/>
          <w:szCs w:val="18"/>
        </w:rPr>
        <w:t xml:space="preserve">, </w:t>
      </w:r>
      <w:proofErr w:type="gramStart"/>
      <w:r w:rsidRPr="00184465">
        <w:rPr>
          <w:b/>
          <w:color w:val="000000"/>
          <w:sz w:val="18"/>
          <w:szCs w:val="18"/>
        </w:rPr>
        <w:t>применяемому</w:t>
      </w:r>
      <w:proofErr w:type="gramEnd"/>
      <w:r w:rsidRPr="00184465">
        <w:rPr>
          <w:b/>
          <w:color w:val="000000"/>
          <w:sz w:val="18"/>
          <w:szCs w:val="18"/>
        </w:rPr>
        <w:t xml:space="preserve"> до его отмены:</w:t>
      </w:r>
    </w:p>
    <w:p w:rsidR="008C4BBC" w:rsidRPr="00184465" w:rsidRDefault="00070BCD" w:rsidP="008C4BB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hyperlink r:id="rId9" w:anchor="/document/185134/entry/100" w:history="1">
        <w:r w:rsidR="008C4BBC" w:rsidRPr="00184465">
          <w:rPr>
            <w:rStyle w:val="a3"/>
            <w:sz w:val="18"/>
            <w:szCs w:val="18"/>
          </w:rPr>
          <w:t>раздел</w:t>
        </w:r>
        <w:proofErr w:type="gramStart"/>
        <w:r w:rsidR="008C4BBC" w:rsidRPr="00184465">
          <w:rPr>
            <w:rStyle w:val="a3"/>
            <w:sz w:val="18"/>
            <w:szCs w:val="18"/>
          </w:rPr>
          <w:t xml:space="preserve"> А</w:t>
        </w:r>
        <w:proofErr w:type="gramEnd"/>
      </w:hyperlink>
      <w:r w:rsidR="008C4BBC" w:rsidRPr="00184465">
        <w:rPr>
          <w:color w:val="000000"/>
          <w:sz w:val="18"/>
          <w:szCs w:val="18"/>
        </w:rPr>
        <w:t xml:space="preserve"> "Сельское хозяйство, охота и лесное хозяйство";</w:t>
      </w:r>
    </w:p>
    <w:p w:rsidR="008C4BBC" w:rsidRPr="00184465" w:rsidRDefault="00070BCD" w:rsidP="008C4BB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hyperlink r:id="rId10" w:anchor="/document/185134/entry/200" w:history="1">
        <w:r w:rsidR="008C4BBC" w:rsidRPr="00184465">
          <w:rPr>
            <w:rStyle w:val="a3"/>
            <w:sz w:val="18"/>
            <w:szCs w:val="18"/>
          </w:rPr>
          <w:t>раздел</w:t>
        </w:r>
        <w:proofErr w:type="gramStart"/>
        <w:r w:rsidR="008C4BBC" w:rsidRPr="00184465">
          <w:rPr>
            <w:rStyle w:val="a3"/>
            <w:sz w:val="18"/>
            <w:szCs w:val="18"/>
          </w:rPr>
          <w:t xml:space="preserve"> В</w:t>
        </w:r>
        <w:proofErr w:type="gramEnd"/>
      </w:hyperlink>
      <w:r w:rsidR="008C4BBC" w:rsidRPr="00184465">
        <w:rPr>
          <w:color w:val="000000"/>
          <w:sz w:val="18"/>
          <w:szCs w:val="18"/>
        </w:rPr>
        <w:t xml:space="preserve"> "Рыболовство, рыбоводство";</w:t>
      </w:r>
    </w:p>
    <w:p w:rsidR="008C4BBC" w:rsidRPr="00184465" w:rsidRDefault="00070BCD" w:rsidP="008C4BB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hyperlink r:id="rId11" w:anchor="/document/185134/entry/400" w:history="1">
        <w:r w:rsidR="008C4BBC" w:rsidRPr="00184465">
          <w:rPr>
            <w:rStyle w:val="a3"/>
            <w:sz w:val="18"/>
            <w:szCs w:val="18"/>
          </w:rPr>
          <w:t>раздел D</w:t>
        </w:r>
      </w:hyperlink>
      <w:r w:rsidR="008C4BBC" w:rsidRPr="00184465">
        <w:rPr>
          <w:color w:val="000000"/>
          <w:sz w:val="18"/>
          <w:szCs w:val="18"/>
        </w:rPr>
        <w:t xml:space="preserve"> "Обрабатывающие производства", за исключением </w:t>
      </w:r>
      <w:hyperlink r:id="rId12" w:anchor="/document/185134/entry/1591" w:history="1">
        <w:r w:rsidR="008C4BBC" w:rsidRPr="00184465">
          <w:rPr>
            <w:rStyle w:val="a3"/>
            <w:sz w:val="18"/>
            <w:szCs w:val="18"/>
          </w:rPr>
          <w:t>групп 15.91-15.97</w:t>
        </w:r>
      </w:hyperlink>
      <w:r w:rsidR="008C4BBC" w:rsidRPr="00184465">
        <w:rPr>
          <w:color w:val="000000"/>
          <w:sz w:val="18"/>
          <w:szCs w:val="18"/>
        </w:rPr>
        <w:t xml:space="preserve">, </w:t>
      </w:r>
      <w:hyperlink r:id="rId13" w:anchor="/document/185134/entry/16" w:history="1">
        <w:r w:rsidR="008C4BBC" w:rsidRPr="00184465">
          <w:rPr>
            <w:rStyle w:val="a3"/>
            <w:sz w:val="18"/>
            <w:szCs w:val="18"/>
          </w:rPr>
          <w:t>классов 16</w:t>
        </w:r>
      </w:hyperlink>
      <w:r w:rsidR="008C4BBC" w:rsidRPr="00184465">
        <w:rPr>
          <w:color w:val="000000"/>
          <w:sz w:val="18"/>
          <w:szCs w:val="18"/>
        </w:rPr>
        <w:t xml:space="preserve">, </w:t>
      </w:r>
      <w:hyperlink r:id="rId14" w:anchor="/document/185134/entry/23" w:history="1">
        <w:r w:rsidR="008C4BBC" w:rsidRPr="00184465">
          <w:rPr>
            <w:rStyle w:val="a3"/>
            <w:sz w:val="18"/>
            <w:szCs w:val="18"/>
          </w:rPr>
          <w:t>23</w:t>
        </w:r>
      </w:hyperlink>
      <w:r w:rsidR="008C4BBC" w:rsidRPr="00184465">
        <w:rPr>
          <w:color w:val="000000"/>
          <w:sz w:val="18"/>
          <w:szCs w:val="18"/>
        </w:rPr>
        <w:t>;</w:t>
      </w:r>
    </w:p>
    <w:p w:rsidR="008C4BBC" w:rsidRPr="00184465" w:rsidRDefault="00070BCD" w:rsidP="008C4BB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hyperlink r:id="rId15" w:anchor="/document/185134/entry/10200" w:history="1">
        <w:r w:rsidR="008C4BBC" w:rsidRPr="00184465">
          <w:rPr>
            <w:rStyle w:val="a3"/>
            <w:sz w:val="18"/>
            <w:szCs w:val="18"/>
          </w:rPr>
          <w:t>раздел М</w:t>
        </w:r>
      </w:hyperlink>
      <w:r w:rsidR="008C4BBC" w:rsidRPr="00184465">
        <w:rPr>
          <w:color w:val="000000"/>
          <w:sz w:val="18"/>
          <w:szCs w:val="18"/>
        </w:rPr>
        <w:t xml:space="preserve"> "Образование";</w:t>
      </w:r>
    </w:p>
    <w:p w:rsidR="008C4BBC" w:rsidRPr="00184465" w:rsidRDefault="00070BCD" w:rsidP="008C4BB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hyperlink r:id="rId16" w:anchor="/document/185134/entry/10300" w:history="1">
        <w:r w:rsidR="008C4BBC" w:rsidRPr="00184465">
          <w:rPr>
            <w:rStyle w:val="a3"/>
            <w:sz w:val="18"/>
            <w:szCs w:val="18"/>
          </w:rPr>
          <w:t>раздел N</w:t>
        </w:r>
      </w:hyperlink>
      <w:r w:rsidR="008C4BBC" w:rsidRPr="00184465">
        <w:rPr>
          <w:color w:val="000000"/>
          <w:sz w:val="18"/>
          <w:szCs w:val="18"/>
        </w:rPr>
        <w:t xml:space="preserve"> "Здравоохранение и предоставление социальных услуг";</w:t>
      </w:r>
    </w:p>
    <w:p w:rsidR="008C4BBC" w:rsidRPr="00184465" w:rsidRDefault="00070BCD" w:rsidP="008C4BB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hyperlink r:id="rId17" w:anchor="/document/185134/entry/73" w:history="1">
        <w:r w:rsidR="008C4BBC" w:rsidRPr="00184465">
          <w:rPr>
            <w:rStyle w:val="a3"/>
            <w:sz w:val="18"/>
            <w:szCs w:val="18"/>
          </w:rPr>
          <w:t>класс 73</w:t>
        </w:r>
      </w:hyperlink>
      <w:r w:rsidR="008C4BBC" w:rsidRPr="00184465">
        <w:rPr>
          <w:color w:val="000000"/>
          <w:sz w:val="18"/>
          <w:szCs w:val="18"/>
        </w:rPr>
        <w:t xml:space="preserve"> "Научные исследования и разработки" </w:t>
      </w:r>
      <w:hyperlink r:id="rId18" w:anchor="/document/185134/entry/900" w:history="1">
        <w:r w:rsidR="008C4BBC" w:rsidRPr="00184465">
          <w:rPr>
            <w:rStyle w:val="a3"/>
            <w:sz w:val="18"/>
            <w:szCs w:val="18"/>
          </w:rPr>
          <w:t>раздела</w:t>
        </w:r>
        <w:proofErr w:type="gramStart"/>
        <w:r w:rsidR="008C4BBC" w:rsidRPr="00184465">
          <w:rPr>
            <w:rStyle w:val="a3"/>
            <w:sz w:val="18"/>
            <w:szCs w:val="18"/>
          </w:rPr>
          <w:t xml:space="preserve"> К</w:t>
        </w:r>
        <w:proofErr w:type="gramEnd"/>
      </w:hyperlink>
      <w:r w:rsidR="008C4BBC" w:rsidRPr="00184465">
        <w:rPr>
          <w:color w:val="000000"/>
          <w:sz w:val="18"/>
          <w:szCs w:val="18"/>
        </w:rPr>
        <w:t xml:space="preserve"> "Операции с недвижимым имуществом, аренда и предоставление услуг";</w:t>
      </w:r>
    </w:p>
    <w:p w:rsidR="008C4BBC" w:rsidRPr="00184465" w:rsidRDefault="008C4BBC" w:rsidP="008C4BB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18"/>
          <w:szCs w:val="18"/>
        </w:rPr>
      </w:pPr>
      <w:r w:rsidRPr="00184465">
        <w:rPr>
          <w:b/>
          <w:color w:val="000000"/>
          <w:sz w:val="18"/>
          <w:szCs w:val="18"/>
        </w:rPr>
        <w:t xml:space="preserve">2) по </w:t>
      </w:r>
      <w:hyperlink r:id="rId19" w:anchor="/document/70650726/entry/0" w:history="1">
        <w:r w:rsidRPr="00184465">
          <w:rPr>
            <w:rStyle w:val="a3"/>
            <w:b/>
            <w:sz w:val="18"/>
            <w:szCs w:val="18"/>
          </w:rPr>
          <w:t>ОК 029-2014</w:t>
        </w:r>
      </w:hyperlink>
      <w:r w:rsidRPr="00184465">
        <w:rPr>
          <w:b/>
          <w:color w:val="000000"/>
          <w:sz w:val="18"/>
          <w:szCs w:val="18"/>
        </w:rPr>
        <w:t xml:space="preserve">, </w:t>
      </w:r>
      <w:proofErr w:type="gramStart"/>
      <w:r w:rsidRPr="00184465">
        <w:rPr>
          <w:b/>
          <w:color w:val="000000"/>
          <w:sz w:val="18"/>
          <w:szCs w:val="18"/>
        </w:rPr>
        <w:t>применяемому</w:t>
      </w:r>
      <w:proofErr w:type="gramEnd"/>
      <w:r w:rsidRPr="00184465">
        <w:rPr>
          <w:b/>
          <w:color w:val="000000"/>
          <w:sz w:val="18"/>
          <w:szCs w:val="18"/>
        </w:rPr>
        <w:t xml:space="preserve"> после отмены </w:t>
      </w:r>
      <w:hyperlink r:id="rId20" w:anchor="/document/185134/entry/0" w:history="1">
        <w:r w:rsidRPr="00184465">
          <w:rPr>
            <w:rStyle w:val="a3"/>
            <w:b/>
            <w:sz w:val="18"/>
            <w:szCs w:val="18"/>
          </w:rPr>
          <w:t>ОК 029-2001</w:t>
        </w:r>
      </w:hyperlink>
    </w:p>
    <w:p w:rsidR="008C4BBC" w:rsidRPr="00184465" w:rsidRDefault="00070BCD" w:rsidP="008C4BB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hyperlink r:id="rId21" w:anchor="/document/70650726/entry/100" w:history="1">
        <w:r w:rsidR="008C4BBC" w:rsidRPr="00184465">
          <w:rPr>
            <w:rStyle w:val="a3"/>
            <w:sz w:val="18"/>
            <w:szCs w:val="18"/>
          </w:rPr>
          <w:t>раздел</w:t>
        </w:r>
        <w:proofErr w:type="gramStart"/>
        <w:r w:rsidR="008C4BBC" w:rsidRPr="00184465">
          <w:rPr>
            <w:rStyle w:val="a3"/>
            <w:sz w:val="18"/>
            <w:szCs w:val="18"/>
          </w:rPr>
          <w:t xml:space="preserve"> А</w:t>
        </w:r>
        <w:proofErr w:type="gramEnd"/>
      </w:hyperlink>
      <w:r w:rsidR="008C4BBC" w:rsidRPr="00184465">
        <w:rPr>
          <w:color w:val="000000"/>
          <w:sz w:val="18"/>
          <w:szCs w:val="18"/>
        </w:rPr>
        <w:t xml:space="preserve"> "Сельское, лесное хозяйство, охота, рыболовство и рыбоводство";</w:t>
      </w:r>
    </w:p>
    <w:p w:rsidR="008C4BBC" w:rsidRPr="00184465" w:rsidRDefault="00070BCD" w:rsidP="008C4BB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hyperlink r:id="rId22" w:anchor="/document/70650726/entry/300" w:history="1">
        <w:r w:rsidR="008C4BBC" w:rsidRPr="00184465">
          <w:rPr>
            <w:rStyle w:val="a3"/>
            <w:sz w:val="18"/>
            <w:szCs w:val="18"/>
          </w:rPr>
          <w:t>раздел C</w:t>
        </w:r>
      </w:hyperlink>
      <w:r w:rsidR="008C4BBC" w:rsidRPr="00184465">
        <w:rPr>
          <w:color w:val="000000"/>
          <w:sz w:val="18"/>
          <w:szCs w:val="18"/>
        </w:rPr>
        <w:t xml:space="preserve"> "Обрабатывающие производства", за исключением </w:t>
      </w:r>
      <w:hyperlink r:id="rId23" w:anchor="/document/70650726/entry/1101" w:history="1">
        <w:r w:rsidR="008C4BBC" w:rsidRPr="00184465">
          <w:rPr>
            <w:rStyle w:val="a3"/>
            <w:sz w:val="18"/>
            <w:szCs w:val="18"/>
          </w:rPr>
          <w:t>групп 11.01-11.06</w:t>
        </w:r>
      </w:hyperlink>
      <w:r w:rsidR="008C4BBC" w:rsidRPr="00184465">
        <w:rPr>
          <w:color w:val="000000"/>
          <w:sz w:val="18"/>
          <w:szCs w:val="18"/>
        </w:rPr>
        <w:t xml:space="preserve">, </w:t>
      </w:r>
      <w:hyperlink r:id="rId24" w:anchor="/document/70650726/entry/10012" w:history="1">
        <w:r w:rsidR="008C4BBC" w:rsidRPr="00184465">
          <w:rPr>
            <w:rStyle w:val="a3"/>
            <w:sz w:val="18"/>
            <w:szCs w:val="18"/>
          </w:rPr>
          <w:t>классов 12</w:t>
        </w:r>
      </w:hyperlink>
      <w:r w:rsidR="008C4BBC" w:rsidRPr="00184465">
        <w:rPr>
          <w:color w:val="000000"/>
          <w:sz w:val="18"/>
          <w:szCs w:val="18"/>
        </w:rPr>
        <w:t xml:space="preserve">, </w:t>
      </w:r>
      <w:hyperlink r:id="rId25" w:anchor="/document/70650726/entry/19" w:history="1">
        <w:r w:rsidR="008C4BBC" w:rsidRPr="00184465">
          <w:rPr>
            <w:rStyle w:val="a3"/>
            <w:sz w:val="18"/>
            <w:szCs w:val="18"/>
          </w:rPr>
          <w:t>19</w:t>
        </w:r>
      </w:hyperlink>
      <w:r w:rsidR="008C4BBC" w:rsidRPr="00184465">
        <w:rPr>
          <w:color w:val="000000"/>
          <w:sz w:val="18"/>
          <w:szCs w:val="18"/>
        </w:rPr>
        <w:t>;</w:t>
      </w:r>
    </w:p>
    <w:p w:rsidR="008C4BBC" w:rsidRPr="00184465" w:rsidRDefault="00070BCD" w:rsidP="008C4BB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hyperlink r:id="rId26" w:anchor="/document/70650726/entry/383" w:history="1">
        <w:r w:rsidR="008C4BBC" w:rsidRPr="00184465">
          <w:rPr>
            <w:rStyle w:val="a3"/>
            <w:sz w:val="18"/>
            <w:szCs w:val="18"/>
          </w:rPr>
          <w:t>подкласс 38.3</w:t>
        </w:r>
      </w:hyperlink>
      <w:r w:rsidR="008C4BBC" w:rsidRPr="00184465">
        <w:rPr>
          <w:color w:val="000000"/>
          <w:sz w:val="18"/>
          <w:szCs w:val="18"/>
        </w:rPr>
        <w:t xml:space="preserve"> "Деятельность по обработке вторичного сырья" раздела</w:t>
      </w:r>
      <w:proofErr w:type="gramStart"/>
      <w:r w:rsidR="008C4BBC" w:rsidRPr="00184465">
        <w:rPr>
          <w:color w:val="000000"/>
          <w:sz w:val="18"/>
          <w:szCs w:val="18"/>
        </w:rPr>
        <w:t xml:space="preserve"> Е</w:t>
      </w:r>
      <w:proofErr w:type="gramEnd"/>
      <w:r w:rsidR="008C4BBC" w:rsidRPr="00184465">
        <w:rPr>
          <w:color w:val="000000"/>
          <w:sz w:val="18"/>
          <w:szCs w:val="18"/>
        </w:rPr>
        <w:t xml:space="preserve"> "Водоснабжение; водоотведение, организация сбора и утилизации отходов, деятельность по ликвидации загрязнений";</w:t>
      </w:r>
    </w:p>
    <w:p w:rsidR="008C4BBC" w:rsidRPr="00184465" w:rsidRDefault="00070BCD" w:rsidP="008C4BB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hyperlink r:id="rId27" w:anchor="/document/70650726/entry/58" w:history="1">
        <w:r w:rsidR="008C4BBC" w:rsidRPr="00184465">
          <w:rPr>
            <w:rStyle w:val="a3"/>
            <w:sz w:val="18"/>
            <w:szCs w:val="18"/>
          </w:rPr>
          <w:t>класс 58</w:t>
        </w:r>
      </w:hyperlink>
      <w:r w:rsidR="008C4BBC" w:rsidRPr="00184465">
        <w:rPr>
          <w:color w:val="000000"/>
          <w:sz w:val="18"/>
          <w:szCs w:val="18"/>
        </w:rPr>
        <w:t xml:space="preserve"> "Деятельность издательская" раздела J "Деятельность в области информации и связи";</w:t>
      </w:r>
    </w:p>
    <w:p w:rsidR="008C4BBC" w:rsidRPr="00184465" w:rsidRDefault="00070BCD" w:rsidP="008C4BB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hyperlink r:id="rId28" w:anchor="/document/70650726/entry/10072" w:history="1">
        <w:r w:rsidR="008C4BBC" w:rsidRPr="00184465">
          <w:rPr>
            <w:rStyle w:val="a3"/>
            <w:sz w:val="18"/>
            <w:szCs w:val="18"/>
          </w:rPr>
          <w:t>классы 72</w:t>
        </w:r>
      </w:hyperlink>
      <w:r w:rsidR="008C4BBC" w:rsidRPr="00184465">
        <w:rPr>
          <w:color w:val="000000"/>
          <w:sz w:val="18"/>
          <w:szCs w:val="18"/>
        </w:rPr>
        <w:t xml:space="preserve"> "Научные исследования и разработки", </w:t>
      </w:r>
      <w:hyperlink r:id="rId29" w:anchor="/document/70650726/entry/75" w:history="1">
        <w:r w:rsidR="008C4BBC" w:rsidRPr="00184465">
          <w:rPr>
            <w:rStyle w:val="a3"/>
            <w:sz w:val="18"/>
            <w:szCs w:val="18"/>
          </w:rPr>
          <w:t>75</w:t>
        </w:r>
      </w:hyperlink>
      <w:r w:rsidR="008C4BBC" w:rsidRPr="00184465">
        <w:rPr>
          <w:color w:val="000000"/>
          <w:sz w:val="18"/>
          <w:szCs w:val="18"/>
        </w:rPr>
        <w:t xml:space="preserve"> "Деятельность ветеринарная" раздела М "Деятельность профессиональная, научная и техническая";</w:t>
      </w:r>
    </w:p>
    <w:p w:rsidR="008C4BBC" w:rsidRPr="00184465" w:rsidRDefault="00070BCD" w:rsidP="008C4BB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hyperlink r:id="rId30" w:anchor="/document/70650726/entry/1600" w:history="1">
        <w:r w:rsidR="008C4BBC" w:rsidRPr="00184465">
          <w:rPr>
            <w:rStyle w:val="a3"/>
            <w:sz w:val="18"/>
            <w:szCs w:val="18"/>
          </w:rPr>
          <w:t>раздел P</w:t>
        </w:r>
      </w:hyperlink>
      <w:r w:rsidR="008C4BBC" w:rsidRPr="00184465">
        <w:rPr>
          <w:color w:val="000000"/>
          <w:sz w:val="18"/>
          <w:szCs w:val="18"/>
        </w:rPr>
        <w:t xml:space="preserve"> "Образование";</w:t>
      </w:r>
    </w:p>
    <w:p w:rsidR="008C4BBC" w:rsidRPr="00184465" w:rsidRDefault="00070BCD" w:rsidP="008C4BB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hyperlink r:id="rId31" w:anchor="/document/70650726/entry/1700" w:history="1">
        <w:r w:rsidR="008C4BBC" w:rsidRPr="00184465">
          <w:rPr>
            <w:rStyle w:val="a3"/>
            <w:sz w:val="18"/>
            <w:szCs w:val="18"/>
          </w:rPr>
          <w:t>раздел Q</w:t>
        </w:r>
      </w:hyperlink>
      <w:r w:rsidR="008C4BBC" w:rsidRPr="00184465">
        <w:rPr>
          <w:color w:val="000000"/>
          <w:sz w:val="18"/>
          <w:szCs w:val="18"/>
        </w:rPr>
        <w:t xml:space="preserve"> "Деятельность в области здравоохранения и социальных услуг";</w:t>
      </w:r>
    </w:p>
    <w:p w:rsidR="008C4BBC" w:rsidRPr="00184465" w:rsidRDefault="00070BCD" w:rsidP="008C4BB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hyperlink r:id="rId32" w:anchor="/document/70650726/entry/1800" w:history="1">
        <w:r w:rsidR="008C4BBC" w:rsidRPr="00184465">
          <w:rPr>
            <w:rStyle w:val="a3"/>
            <w:sz w:val="18"/>
            <w:szCs w:val="18"/>
          </w:rPr>
          <w:t>раздел R</w:t>
        </w:r>
      </w:hyperlink>
      <w:r w:rsidR="008C4BBC" w:rsidRPr="00184465">
        <w:rPr>
          <w:color w:val="000000"/>
          <w:sz w:val="18"/>
          <w:szCs w:val="18"/>
        </w:rPr>
        <w:t xml:space="preserve"> "Деятельность в области культуры, спорта, организации досуга и развлечений", за исключением </w:t>
      </w:r>
      <w:hyperlink r:id="rId33" w:anchor="/document/70650726/entry/90" w:history="1">
        <w:r w:rsidR="008C4BBC" w:rsidRPr="00184465">
          <w:rPr>
            <w:rStyle w:val="a3"/>
            <w:sz w:val="18"/>
            <w:szCs w:val="18"/>
          </w:rPr>
          <w:t>классов 90</w:t>
        </w:r>
      </w:hyperlink>
      <w:r w:rsidR="008C4BBC" w:rsidRPr="00184465">
        <w:rPr>
          <w:color w:val="000000"/>
          <w:sz w:val="18"/>
          <w:szCs w:val="18"/>
        </w:rPr>
        <w:t xml:space="preserve">, </w:t>
      </w:r>
      <w:hyperlink r:id="rId34" w:anchor="/document/70650726/entry/92" w:history="1">
        <w:r w:rsidR="008C4BBC" w:rsidRPr="00184465">
          <w:rPr>
            <w:rStyle w:val="a3"/>
            <w:sz w:val="18"/>
            <w:szCs w:val="18"/>
          </w:rPr>
          <w:t>92</w:t>
        </w:r>
      </w:hyperlink>
      <w:r w:rsidR="008C4BBC" w:rsidRPr="00184465">
        <w:rPr>
          <w:color w:val="000000"/>
          <w:sz w:val="18"/>
          <w:szCs w:val="18"/>
        </w:rPr>
        <w:t>;</w:t>
      </w:r>
    </w:p>
    <w:p w:rsidR="008C4BBC" w:rsidRPr="00184465" w:rsidRDefault="00070BCD" w:rsidP="008C4BB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hyperlink r:id="rId35" w:anchor="/document/70650726/entry/95" w:history="1">
        <w:r w:rsidR="008C4BBC" w:rsidRPr="00184465">
          <w:rPr>
            <w:rStyle w:val="a3"/>
            <w:sz w:val="18"/>
            <w:szCs w:val="18"/>
          </w:rPr>
          <w:t>класс 95</w:t>
        </w:r>
      </w:hyperlink>
      <w:r w:rsidR="008C4BBC" w:rsidRPr="00184465">
        <w:rPr>
          <w:color w:val="000000"/>
          <w:sz w:val="18"/>
          <w:szCs w:val="18"/>
        </w:rPr>
        <w:t xml:space="preserve"> "Ремонт компьютеров, предметов личного потребления и хозяйственно-бытового назначения" раздела S "Предоставление прочих видов услуг".</w:t>
      </w:r>
    </w:p>
    <w:p w:rsidR="008C4BBC" w:rsidRDefault="008C4BBC" w:rsidP="008C4BBC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8C4BBC" w:rsidRPr="00184465" w:rsidRDefault="008C4BBC" w:rsidP="008C4BBC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184465">
        <w:rPr>
          <w:b/>
          <w:color w:val="000000"/>
          <w:sz w:val="22"/>
          <w:szCs w:val="22"/>
        </w:rPr>
        <w:t xml:space="preserve">Перечень видов деятельности для применения налоговых каникул </w:t>
      </w:r>
    </w:p>
    <w:p w:rsidR="004F110C" w:rsidRDefault="008C4BBC" w:rsidP="008C4BBC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184465">
        <w:rPr>
          <w:b/>
          <w:color w:val="000000"/>
          <w:sz w:val="22"/>
          <w:szCs w:val="22"/>
        </w:rPr>
        <w:t>на территории Иван</w:t>
      </w:r>
      <w:r w:rsidR="00184465" w:rsidRPr="00184465">
        <w:rPr>
          <w:b/>
          <w:color w:val="000000"/>
          <w:sz w:val="22"/>
          <w:szCs w:val="22"/>
        </w:rPr>
        <w:t>о</w:t>
      </w:r>
      <w:r w:rsidRPr="00184465">
        <w:rPr>
          <w:b/>
          <w:color w:val="000000"/>
          <w:sz w:val="22"/>
          <w:szCs w:val="22"/>
        </w:rPr>
        <w:t xml:space="preserve">вской области для ИП </w:t>
      </w:r>
    </w:p>
    <w:p w:rsidR="008C4BBC" w:rsidRDefault="008C4BBC" w:rsidP="008C4BBC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184465">
        <w:rPr>
          <w:b/>
          <w:color w:val="000000"/>
          <w:sz w:val="22"/>
          <w:szCs w:val="22"/>
        </w:rPr>
        <w:t xml:space="preserve">на патентной системе </w:t>
      </w:r>
      <w:proofErr w:type="spellStart"/>
      <w:proofErr w:type="gramStart"/>
      <w:r w:rsidRPr="00184465">
        <w:rPr>
          <w:b/>
          <w:color w:val="000000"/>
          <w:sz w:val="22"/>
          <w:szCs w:val="22"/>
        </w:rPr>
        <w:t>н</w:t>
      </w:r>
      <w:proofErr w:type="spellEnd"/>
      <w:proofErr w:type="gramEnd"/>
      <w:r w:rsidRPr="00184465">
        <w:rPr>
          <w:b/>
          <w:color w:val="000000"/>
          <w:sz w:val="22"/>
          <w:szCs w:val="22"/>
        </w:rPr>
        <w:t>/о</w:t>
      </w:r>
      <w:r w:rsidR="008F3D1B">
        <w:rPr>
          <w:rStyle w:val="a6"/>
          <w:b/>
          <w:color w:val="000000"/>
          <w:sz w:val="22"/>
          <w:szCs w:val="22"/>
        </w:rPr>
        <w:footnoteReference w:id="2"/>
      </w:r>
    </w:p>
    <w:p w:rsidR="004F110C" w:rsidRDefault="004F110C" w:rsidP="008C4BBC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8C4BBC" w:rsidRPr="00184465" w:rsidRDefault="008C4BBC" w:rsidP="004F110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184465">
        <w:rPr>
          <w:color w:val="000000"/>
          <w:sz w:val="18"/>
          <w:szCs w:val="18"/>
        </w:rPr>
        <w:t>1) 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населения;</w:t>
      </w:r>
    </w:p>
    <w:p w:rsidR="008C4BBC" w:rsidRPr="00184465" w:rsidRDefault="008C4BBC" w:rsidP="004F110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184465">
        <w:rPr>
          <w:color w:val="000000"/>
          <w:sz w:val="18"/>
          <w:szCs w:val="18"/>
        </w:rPr>
        <w:t>2) ремонт, чистка, окраска и пошив обуви;</w:t>
      </w:r>
    </w:p>
    <w:p w:rsidR="008C4BBC" w:rsidRPr="00184465" w:rsidRDefault="008C4BBC" w:rsidP="004F110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184465">
        <w:rPr>
          <w:color w:val="000000"/>
          <w:sz w:val="18"/>
          <w:szCs w:val="18"/>
        </w:rPr>
        <w:t>3) изготовление и ремонт металлической галантереи, ключей, номерных знаков, указателей улиц;</w:t>
      </w:r>
    </w:p>
    <w:p w:rsidR="008C4BBC" w:rsidRPr="00184465" w:rsidRDefault="008C4BBC" w:rsidP="004F110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184465">
        <w:rPr>
          <w:color w:val="000000"/>
          <w:sz w:val="18"/>
          <w:szCs w:val="18"/>
        </w:rPr>
        <w:t>4) 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населения;</w:t>
      </w:r>
    </w:p>
    <w:p w:rsidR="008C4BBC" w:rsidRPr="00184465" w:rsidRDefault="008C4BBC" w:rsidP="004F110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184465">
        <w:rPr>
          <w:color w:val="000000"/>
          <w:sz w:val="18"/>
          <w:szCs w:val="18"/>
        </w:rPr>
        <w:t>5) услуги по производству монтажных, электромонтажных, санитарно-технических и сварочных работ;</w:t>
      </w:r>
    </w:p>
    <w:p w:rsidR="008C4BBC" w:rsidRPr="00184465" w:rsidRDefault="008C4BBC" w:rsidP="004F110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184465">
        <w:rPr>
          <w:color w:val="000000"/>
          <w:sz w:val="18"/>
          <w:szCs w:val="18"/>
        </w:rPr>
        <w:t>6) услуги в сфере дошкольного образования и дополнительного образования детей и взрослых;</w:t>
      </w:r>
    </w:p>
    <w:p w:rsidR="008C4BBC" w:rsidRPr="00184465" w:rsidRDefault="008C4BBC" w:rsidP="004F110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184465">
        <w:rPr>
          <w:color w:val="000000"/>
          <w:sz w:val="18"/>
          <w:szCs w:val="18"/>
        </w:rPr>
        <w:t>7) услуги по присмотру и уходу за детьми и больными;</w:t>
      </w:r>
    </w:p>
    <w:p w:rsidR="008C4BBC" w:rsidRPr="00184465" w:rsidRDefault="008C4BBC" w:rsidP="004F110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184465">
        <w:rPr>
          <w:color w:val="000000"/>
          <w:sz w:val="18"/>
          <w:szCs w:val="18"/>
        </w:rPr>
        <w:t>8) деятельность ветеринарная;</w:t>
      </w:r>
    </w:p>
    <w:p w:rsidR="008C4BBC" w:rsidRPr="00184465" w:rsidRDefault="008C4BBC" w:rsidP="004F110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184465">
        <w:rPr>
          <w:color w:val="000000"/>
          <w:sz w:val="18"/>
          <w:szCs w:val="18"/>
        </w:rPr>
        <w:t>9) изготовление изделий народных художественных промыслов;</w:t>
      </w:r>
    </w:p>
    <w:p w:rsidR="008C4BBC" w:rsidRPr="00184465" w:rsidRDefault="008C4BBC" w:rsidP="004F110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184465">
        <w:rPr>
          <w:color w:val="000000"/>
          <w:sz w:val="18"/>
          <w:szCs w:val="18"/>
        </w:rPr>
        <w:lastRenderedPageBreak/>
        <w:t>10) 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продуктами;</w:t>
      </w:r>
    </w:p>
    <w:p w:rsidR="008C4BBC" w:rsidRPr="00184465" w:rsidRDefault="008C4BBC" w:rsidP="004F110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184465">
        <w:rPr>
          <w:color w:val="000000"/>
          <w:sz w:val="18"/>
          <w:szCs w:val="18"/>
        </w:rPr>
        <w:t>11) производство и реставрация ковров и ковровых изделий;</w:t>
      </w:r>
    </w:p>
    <w:p w:rsidR="008C4BBC" w:rsidRPr="00184465" w:rsidRDefault="008C4BBC" w:rsidP="004F110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184465">
        <w:rPr>
          <w:color w:val="000000"/>
          <w:sz w:val="18"/>
          <w:szCs w:val="18"/>
        </w:rPr>
        <w:t>12) проведение занятий по физической культуре и спорту;</w:t>
      </w:r>
    </w:p>
    <w:p w:rsidR="008C4BBC" w:rsidRPr="00184465" w:rsidRDefault="008C4BBC" w:rsidP="004F110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proofErr w:type="gramStart"/>
      <w:r w:rsidRPr="00184465">
        <w:rPr>
          <w:color w:val="000000"/>
          <w:sz w:val="18"/>
          <w:szCs w:val="18"/>
        </w:rPr>
        <w:t>13) услуги, связанные со сбытом сельскохозяйственной продукции (хранение, сортировка, сушка, мойка, расфасовка, упаковка и транспортировка);</w:t>
      </w:r>
      <w:proofErr w:type="gramEnd"/>
    </w:p>
    <w:p w:rsidR="008C4BBC" w:rsidRPr="00184465" w:rsidRDefault="008C4BBC" w:rsidP="004F110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184465">
        <w:rPr>
          <w:color w:val="000000"/>
          <w:sz w:val="18"/>
          <w:szCs w:val="18"/>
        </w:rPr>
        <w:t>14) услуги, связанные с обслуживанием сельскохозяйственного производства (механизированные, агрохимические, мелиоративные, транспортные работы);</w:t>
      </w:r>
    </w:p>
    <w:p w:rsidR="008C4BBC" w:rsidRPr="00184465" w:rsidRDefault="008C4BBC" w:rsidP="004F110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184465">
        <w:rPr>
          <w:color w:val="000000"/>
          <w:sz w:val="18"/>
          <w:szCs w:val="18"/>
        </w:rPr>
        <w:t>15) занятие медицинской деятельностью или фармацевтической деятельностью лицом, имеющим лицензию на указанные виды деятельности;</w:t>
      </w:r>
    </w:p>
    <w:p w:rsidR="008C4BBC" w:rsidRPr="00184465" w:rsidRDefault="008C4BBC" w:rsidP="004F110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184465">
        <w:rPr>
          <w:color w:val="000000"/>
          <w:sz w:val="18"/>
          <w:szCs w:val="18"/>
        </w:rPr>
        <w:t>16) услуги экскурсионные туристические;</w:t>
      </w:r>
    </w:p>
    <w:p w:rsidR="008C4BBC" w:rsidRPr="00184465" w:rsidRDefault="008C4BBC" w:rsidP="004F110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184465">
        <w:rPr>
          <w:color w:val="000000"/>
          <w:sz w:val="18"/>
          <w:szCs w:val="18"/>
        </w:rPr>
        <w:t>17) оказание услуг по забою и транспортировке скота;</w:t>
      </w:r>
    </w:p>
    <w:p w:rsidR="008C4BBC" w:rsidRPr="00184465" w:rsidRDefault="008C4BBC" w:rsidP="004F110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184465">
        <w:rPr>
          <w:color w:val="000000"/>
          <w:sz w:val="18"/>
          <w:szCs w:val="18"/>
        </w:rPr>
        <w:t>18) производство кожи и изделий из кожи;</w:t>
      </w:r>
    </w:p>
    <w:p w:rsidR="008C4BBC" w:rsidRPr="00184465" w:rsidRDefault="008C4BBC" w:rsidP="004F110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184465">
        <w:rPr>
          <w:color w:val="000000"/>
          <w:sz w:val="18"/>
          <w:szCs w:val="18"/>
        </w:rPr>
        <w:t xml:space="preserve">19) сбор и заготовка пищевых лесных ресурсов, </w:t>
      </w:r>
      <w:proofErr w:type="spellStart"/>
      <w:r w:rsidRPr="00184465">
        <w:rPr>
          <w:color w:val="000000"/>
          <w:sz w:val="18"/>
          <w:szCs w:val="18"/>
        </w:rPr>
        <w:t>недревесных</w:t>
      </w:r>
      <w:proofErr w:type="spellEnd"/>
      <w:r w:rsidRPr="00184465">
        <w:rPr>
          <w:color w:val="000000"/>
          <w:sz w:val="18"/>
          <w:szCs w:val="18"/>
        </w:rPr>
        <w:t xml:space="preserve"> лесных ресурсов и лекарственных растений;</w:t>
      </w:r>
    </w:p>
    <w:p w:rsidR="008C4BBC" w:rsidRPr="00184465" w:rsidRDefault="008C4BBC" w:rsidP="004F110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184465">
        <w:rPr>
          <w:color w:val="000000"/>
          <w:sz w:val="18"/>
          <w:szCs w:val="18"/>
        </w:rPr>
        <w:t>20) переработка и консервирование фруктов и овощей;</w:t>
      </w:r>
    </w:p>
    <w:p w:rsidR="008C4BBC" w:rsidRPr="00184465" w:rsidRDefault="008C4BBC" w:rsidP="004F110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184465">
        <w:rPr>
          <w:color w:val="000000"/>
          <w:sz w:val="18"/>
          <w:szCs w:val="18"/>
        </w:rPr>
        <w:t>21) производство молочной продукции;</w:t>
      </w:r>
    </w:p>
    <w:p w:rsidR="008C4BBC" w:rsidRPr="00184465" w:rsidRDefault="008C4BBC" w:rsidP="004F110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184465">
        <w:rPr>
          <w:color w:val="000000"/>
          <w:sz w:val="18"/>
          <w:szCs w:val="18"/>
        </w:rPr>
        <w:t>22) растениеводство, услуги в области растениеводства;</w:t>
      </w:r>
    </w:p>
    <w:p w:rsidR="008C4BBC" w:rsidRPr="00184465" w:rsidRDefault="008C4BBC" w:rsidP="004F110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184465">
        <w:rPr>
          <w:color w:val="000000"/>
          <w:sz w:val="18"/>
          <w:szCs w:val="18"/>
        </w:rPr>
        <w:t>23) производство хлебобулочных и мучных кондитерских изделий;</w:t>
      </w:r>
    </w:p>
    <w:p w:rsidR="008C4BBC" w:rsidRPr="00184465" w:rsidRDefault="008C4BBC" w:rsidP="004F110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184465">
        <w:rPr>
          <w:color w:val="000000"/>
          <w:sz w:val="18"/>
          <w:szCs w:val="18"/>
        </w:rPr>
        <w:t>24) рыболовство и рыбоводство, рыболовство любительское и спортивное;</w:t>
      </w:r>
    </w:p>
    <w:p w:rsidR="008C4BBC" w:rsidRPr="00184465" w:rsidRDefault="008C4BBC" w:rsidP="004F110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184465">
        <w:rPr>
          <w:color w:val="000000"/>
          <w:sz w:val="18"/>
          <w:szCs w:val="18"/>
        </w:rPr>
        <w:t>25) лесоводство и прочая лесохозяйственная деятельность;</w:t>
      </w:r>
    </w:p>
    <w:p w:rsidR="008C4BBC" w:rsidRPr="00184465" w:rsidRDefault="008C4BBC" w:rsidP="004F110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184465">
        <w:rPr>
          <w:color w:val="000000"/>
          <w:sz w:val="18"/>
          <w:szCs w:val="18"/>
        </w:rPr>
        <w:t>26) деятельность по письменному и устному переводу;</w:t>
      </w:r>
    </w:p>
    <w:p w:rsidR="008C4BBC" w:rsidRPr="00184465" w:rsidRDefault="008C4BBC" w:rsidP="004F110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184465">
        <w:rPr>
          <w:color w:val="000000"/>
          <w:sz w:val="18"/>
          <w:szCs w:val="18"/>
        </w:rPr>
        <w:t>27) деятельность по уходу за престарелыми и инвалидами;</w:t>
      </w:r>
    </w:p>
    <w:p w:rsidR="008C4BBC" w:rsidRPr="00184465" w:rsidRDefault="008C4BBC" w:rsidP="004F110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184465">
        <w:rPr>
          <w:color w:val="000000"/>
          <w:sz w:val="18"/>
          <w:szCs w:val="18"/>
        </w:rPr>
        <w:t>28) сбор, обработка и утилизация отходов, а также обработка вторичного сырья;</w:t>
      </w:r>
    </w:p>
    <w:p w:rsidR="008C4BBC" w:rsidRPr="00184465" w:rsidRDefault="008C4BBC" w:rsidP="004F110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184465">
        <w:rPr>
          <w:color w:val="000000"/>
          <w:sz w:val="18"/>
          <w:szCs w:val="18"/>
        </w:rPr>
        <w:t>29) резка, обработка и отделка камня для памятников;</w:t>
      </w:r>
    </w:p>
    <w:p w:rsidR="008C4BBC" w:rsidRPr="00184465" w:rsidRDefault="008C4BBC" w:rsidP="004F110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184465">
        <w:rPr>
          <w:color w:val="000000"/>
          <w:sz w:val="18"/>
          <w:szCs w:val="18"/>
        </w:rPr>
        <w:t>30) разработка компьютерного программного обеспечения, в том числе системного программного обеспечения, приложений программного обеспечения, баз данных, web-страниц, включая их адаптацию и модификацию;</w:t>
      </w:r>
    </w:p>
    <w:p w:rsidR="008C4BBC" w:rsidRPr="00184465" w:rsidRDefault="008C4BBC" w:rsidP="004F110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184465">
        <w:rPr>
          <w:color w:val="000000"/>
          <w:sz w:val="18"/>
          <w:szCs w:val="18"/>
        </w:rPr>
        <w:t>31) ремонт компьютеров и коммуникационного оборудования;</w:t>
      </w:r>
    </w:p>
    <w:p w:rsidR="008C4BBC" w:rsidRPr="00184465" w:rsidRDefault="008C4BBC" w:rsidP="004F110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184465">
        <w:rPr>
          <w:color w:val="000000"/>
          <w:sz w:val="18"/>
          <w:szCs w:val="18"/>
        </w:rPr>
        <w:t>32) помол зерна, производство муки и крупы из зерен пшеницы, ржи, овса, кукурузы или прочих хлебных злаков;</w:t>
      </w:r>
    </w:p>
    <w:p w:rsidR="008C4BBC" w:rsidRPr="00184465" w:rsidRDefault="008C4BBC" w:rsidP="004F110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184465">
        <w:rPr>
          <w:color w:val="000000"/>
          <w:sz w:val="18"/>
          <w:szCs w:val="18"/>
        </w:rPr>
        <w:t>33) услуги по уходу за домашними животными;</w:t>
      </w:r>
    </w:p>
    <w:p w:rsidR="008C4BBC" w:rsidRPr="00184465" w:rsidRDefault="008C4BBC" w:rsidP="004F110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184465">
        <w:rPr>
          <w:color w:val="000000"/>
          <w:sz w:val="18"/>
          <w:szCs w:val="18"/>
        </w:rPr>
        <w:t>34) изготовление и ремонт бондарной посуды и гончарных изделий по индивидуальному заказу населения;</w:t>
      </w:r>
    </w:p>
    <w:p w:rsidR="008C4BBC" w:rsidRPr="00184465" w:rsidRDefault="008C4BBC" w:rsidP="004F110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184465">
        <w:rPr>
          <w:color w:val="000000"/>
          <w:sz w:val="18"/>
          <w:szCs w:val="18"/>
        </w:rPr>
        <w:t>35) услуги по изготовлению валяной обуви;</w:t>
      </w:r>
    </w:p>
    <w:p w:rsidR="008C4BBC" w:rsidRPr="00184465" w:rsidRDefault="008C4BBC" w:rsidP="004F110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184465">
        <w:rPr>
          <w:color w:val="000000"/>
          <w:sz w:val="18"/>
          <w:szCs w:val="18"/>
        </w:rPr>
        <w:t>36) услуги по изготовлению сельскохозяйственного инвентаря из материала заказчика по индивидуальному заказу населения;</w:t>
      </w:r>
    </w:p>
    <w:p w:rsidR="008C4BBC" w:rsidRPr="00184465" w:rsidRDefault="008C4BBC" w:rsidP="004F110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184465">
        <w:rPr>
          <w:color w:val="000000"/>
          <w:sz w:val="18"/>
          <w:szCs w:val="18"/>
        </w:rPr>
        <w:t>37) граверные работы по металлу, стеклу, фарфору, дереву, керамике, кроме ювелирных изделий по индивидуальному заказу населения;</w:t>
      </w:r>
    </w:p>
    <w:p w:rsidR="008C4BBC" w:rsidRPr="00184465" w:rsidRDefault="008C4BBC" w:rsidP="004F110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184465">
        <w:rPr>
          <w:color w:val="000000"/>
          <w:sz w:val="18"/>
          <w:szCs w:val="18"/>
        </w:rPr>
        <w:t>38) изготовление и ремонт деревянных лодок по индивидуальному заказу населения;</w:t>
      </w:r>
    </w:p>
    <w:p w:rsidR="008C4BBC" w:rsidRPr="00184465" w:rsidRDefault="008C4BBC" w:rsidP="004F110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184465">
        <w:rPr>
          <w:color w:val="000000"/>
          <w:sz w:val="18"/>
          <w:szCs w:val="18"/>
        </w:rPr>
        <w:t>39) ремонт игрушек и подобных им изделий;</w:t>
      </w:r>
    </w:p>
    <w:p w:rsidR="008C4BBC" w:rsidRPr="00184465" w:rsidRDefault="008C4BBC" w:rsidP="004F110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184465">
        <w:rPr>
          <w:color w:val="000000"/>
          <w:sz w:val="18"/>
          <w:szCs w:val="18"/>
        </w:rPr>
        <w:t>40) ремонт спортивного и туристического оборудования;</w:t>
      </w:r>
    </w:p>
    <w:p w:rsidR="008C4BBC" w:rsidRPr="00184465" w:rsidRDefault="008C4BBC" w:rsidP="004F110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184465">
        <w:rPr>
          <w:color w:val="000000"/>
          <w:sz w:val="18"/>
          <w:szCs w:val="18"/>
        </w:rPr>
        <w:t>41) услуги по вспашке огородов по индивидуальному заказу населения;</w:t>
      </w:r>
    </w:p>
    <w:p w:rsidR="008C4BBC" w:rsidRPr="00184465" w:rsidRDefault="008C4BBC" w:rsidP="004F110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184465">
        <w:rPr>
          <w:color w:val="000000"/>
          <w:sz w:val="18"/>
          <w:szCs w:val="18"/>
        </w:rPr>
        <w:t>42) услуги по распиловке дров по индивидуальному заказу населения</w:t>
      </w:r>
    </w:p>
    <w:p w:rsidR="008C4BBC" w:rsidRPr="00184465" w:rsidRDefault="008C4BBC" w:rsidP="004F110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184465">
        <w:rPr>
          <w:color w:val="000000"/>
          <w:sz w:val="18"/>
          <w:szCs w:val="18"/>
        </w:rPr>
        <w:t>43) сборка и ремонт очков;</w:t>
      </w:r>
    </w:p>
    <w:p w:rsidR="008C4BBC" w:rsidRPr="00184465" w:rsidRDefault="008C4BBC" w:rsidP="004F110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184465">
        <w:rPr>
          <w:color w:val="000000"/>
          <w:sz w:val="18"/>
          <w:szCs w:val="18"/>
        </w:rPr>
        <w:t>44) изготовление и печатание визитных карточек и пригласительных билетов на семейные торжества;</w:t>
      </w:r>
    </w:p>
    <w:p w:rsidR="008C4BBC" w:rsidRPr="00184465" w:rsidRDefault="008C4BBC" w:rsidP="004F110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184465">
        <w:rPr>
          <w:color w:val="000000"/>
          <w:sz w:val="18"/>
          <w:szCs w:val="18"/>
        </w:rPr>
        <w:t>45) переплетные, брошюровочные, окантовочные, картонажные работы;</w:t>
      </w:r>
    </w:p>
    <w:p w:rsidR="008C4BBC" w:rsidRPr="00184465" w:rsidRDefault="008C4BBC" w:rsidP="004F110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184465">
        <w:rPr>
          <w:color w:val="000000"/>
          <w:sz w:val="18"/>
          <w:szCs w:val="18"/>
        </w:rPr>
        <w:t xml:space="preserve">46) услуги по ремонту сифонов и </w:t>
      </w:r>
      <w:proofErr w:type="spellStart"/>
      <w:r w:rsidRPr="00184465">
        <w:rPr>
          <w:color w:val="000000"/>
          <w:sz w:val="18"/>
          <w:szCs w:val="18"/>
        </w:rPr>
        <w:t>автосифонов</w:t>
      </w:r>
      <w:proofErr w:type="spellEnd"/>
      <w:r w:rsidRPr="00184465">
        <w:rPr>
          <w:color w:val="000000"/>
          <w:sz w:val="18"/>
          <w:szCs w:val="18"/>
        </w:rPr>
        <w:t>, в том числе зарядка газовых баллончиков для сифонов.</w:t>
      </w:r>
    </w:p>
    <w:p w:rsidR="008C4BBC" w:rsidRDefault="008C4BBC" w:rsidP="008C4BB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C4BBC" w:rsidSect="004F110C">
          <w:type w:val="continuous"/>
          <w:pgSz w:w="11906" w:h="16838"/>
          <w:pgMar w:top="709" w:right="424" w:bottom="851" w:left="1276" w:header="708" w:footer="708" w:gutter="0"/>
          <w:cols w:num="2" w:space="566"/>
          <w:docGrid w:linePitch="360"/>
        </w:sectPr>
      </w:pPr>
    </w:p>
    <w:p w:rsidR="00DB2DE5" w:rsidRPr="008C4BBC" w:rsidRDefault="00DB2DE5" w:rsidP="008C4B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B2DE5" w:rsidRPr="008C4BBC" w:rsidSect="008C4BBC"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BDD" w:rsidRDefault="00501BDD" w:rsidP="008F3D1B">
      <w:pPr>
        <w:spacing w:after="0" w:line="240" w:lineRule="auto"/>
      </w:pPr>
      <w:r>
        <w:separator/>
      </w:r>
    </w:p>
  </w:endnote>
  <w:endnote w:type="continuationSeparator" w:id="0">
    <w:p w:rsidR="00501BDD" w:rsidRDefault="00501BDD" w:rsidP="008F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BDD" w:rsidRDefault="00501BDD" w:rsidP="008F3D1B">
      <w:pPr>
        <w:spacing w:after="0" w:line="240" w:lineRule="auto"/>
      </w:pPr>
      <w:r>
        <w:separator/>
      </w:r>
    </w:p>
  </w:footnote>
  <w:footnote w:type="continuationSeparator" w:id="0">
    <w:p w:rsidR="00501BDD" w:rsidRDefault="00501BDD" w:rsidP="008F3D1B">
      <w:pPr>
        <w:spacing w:after="0" w:line="240" w:lineRule="auto"/>
      </w:pPr>
      <w:r>
        <w:continuationSeparator/>
      </w:r>
    </w:p>
  </w:footnote>
  <w:footnote w:id="1">
    <w:p w:rsidR="008F3D1B" w:rsidRPr="004F110C" w:rsidRDefault="008F3D1B" w:rsidP="004F110C">
      <w:pPr>
        <w:pStyle w:val="a4"/>
        <w:tabs>
          <w:tab w:val="left" w:pos="142"/>
        </w:tabs>
        <w:rPr>
          <w:rFonts w:ascii="Times New Roman" w:hAnsi="Times New Roman" w:cs="Times New Roman"/>
          <w:sz w:val="12"/>
          <w:szCs w:val="12"/>
        </w:rPr>
      </w:pPr>
      <w:r w:rsidRPr="004F110C">
        <w:rPr>
          <w:rStyle w:val="a6"/>
          <w:rFonts w:ascii="Times New Roman" w:hAnsi="Times New Roman" w:cs="Times New Roman"/>
          <w:sz w:val="12"/>
          <w:szCs w:val="12"/>
        </w:rPr>
        <w:footnoteRef/>
      </w:r>
      <w:r w:rsidR="004F110C">
        <w:rPr>
          <w:rFonts w:ascii="Times New Roman" w:hAnsi="Times New Roman" w:cs="Times New Roman"/>
          <w:sz w:val="12"/>
          <w:szCs w:val="12"/>
        </w:rPr>
        <w:t xml:space="preserve"> </w:t>
      </w:r>
      <w:r w:rsidR="004F110C" w:rsidRPr="004F110C">
        <w:rPr>
          <w:rFonts w:ascii="Times New Roman" w:hAnsi="Times New Roman" w:cs="Times New Roman"/>
          <w:color w:val="000000"/>
          <w:sz w:val="12"/>
          <w:szCs w:val="12"/>
        </w:rPr>
        <w:t>Закон Ивановской области от 20</w:t>
      </w:r>
      <w:r w:rsidR="004F110C">
        <w:rPr>
          <w:rFonts w:ascii="Times New Roman" w:hAnsi="Times New Roman" w:cs="Times New Roman"/>
          <w:color w:val="000000"/>
          <w:sz w:val="12"/>
          <w:szCs w:val="12"/>
        </w:rPr>
        <w:t>.12.</w:t>
      </w:r>
      <w:r w:rsidR="004F110C" w:rsidRPr="004F110C">
        <w:rPr>
          <w:rFonts w:ascii="Times New Roman" w:hAnsi="Times New Roman" w:cs="Times New Roman"/>
          <w:color w:val="000000"/>
          <w:sz w:val="12"/>
          <w:szCs w:val="12"/>
        </w:rPr>
        <w:t>2010 г. N 146-ОЗ</w:t>
      </w:r>
      <w:r w:rsidR="004F110C">
        <w:rPr>
          <w:rFonts w:ascii="Times New Roman" w:hAnsi="Times New Roman" w:cs="Times New Roman"/>
          <w:color w:val="000000"/>
          <w:sz w:val="12"/>
          <w:szCs w:val="12"/>
        </w:rPr>
        <w:t xml:space="preserve"> </w:t>
      </w:r>
      <w:r w:rsidR="004F110C" w:rsidRPr="004F110C">
        <w:rPr>
          <w:rFonts w:ascii="Times New Roman" w:hAnsi="Times New Roman" w:cs="Times New Roman"/>
          <w:color w:val="000000"/>
          <w:sz w:val="12"/>
          <w:szCs w:val="12"/>
        </w:rPr>
        <w:t>"О налоговых ставках при упрощенной системе налогообложения"</w:t>
      </w:r>
    </w:p>
  </w:footnote>
  <w:footnote w:id="2">
    <w:p w:rsidR="008F3D1B" w:rsidRDefault="008F3D1B" w:rsidP="004F110C">
      <w:pPr>
        <w:pStyle w:val="a4"/>
        <w:tabs>
          <w:tab w:val="left" w:pos="142"/>
        </w:tabs>
      </w:pPr>
      <w:r w:rsidRPr="004F110C">
        <w:rPr>
          <w:rStyle w:val="a6"/>
          <w:rFonts w:ascii="Times New Roman" w:hAnsi="Times New Roman" w:cs="Times New Roman"/>
          <w:sz w:val="12"/>
          <w:szCs w:val="12"/>
        </w:rPr>
        <w:footnoteRef/>
      </w:r>
      <w:r w:rsidRPr="004F110C">
        <w:rPr>
          <w:rFonts w:ascii="Times New Roman" w:hAnsi="Times New Roman" w:cs="Times New Roman"/>
          <w:sz w:val="12"/>
          <w:szCs w:val="12"/>
        </w:rPr>
        <w:t xml:space="preserve"> </w:t>
      </w:r>
      <w:r w:rsidR="004F110C" w:rsidRPr="004F110C">
        <w:rPr>
          <w:rFonts w:ascii="Times New Roman" w:hAnsi="Times New Roman" w:cs="Times New Roman"/>
          <w:color w:val="000000"/>
          <w:sz w:val="12"/>
          <w:szCs w:val="12"/>
        </w:rPr>
        <w:t>Закон Ивановской области от 29</w:t>
      </w:r>
      <w:r w:rsidR="004F110C">
        <w:rPr>
          <w:rFonts w:ascii="Times New Roman" w:hAnsi="Times New Roman" w:cs="Times New Roman"/>
          <w:color w:val="000000"/>
          <w:sz w:val="12"/>
          <w:szCs w:val="12"/>
        </w:rPr>
        <w:t>.11.</w:t>
      </w:r>
      <w:r w:rsidR="004F110C" w:rsidRPr="004F110C">
        <w:rPr>
          <w:rFonts w:ascii="Times New Roman" w:hAnsi="Times New Roman" w:cs="Times New Roman"/>
          <w:color w:val="000000"/>
          <w:sz w:val="12"/>
          <w:szCs w:val="12"/>
        </w:rPr>
        <w:t xml:space="preserve"> 2012 г. N 99-ОЗ</w:t>
      </w:r>
      <w:r w:rsidR="004F110C">
        <w:rPr>
          <w:rFonts w:ascii="Times New Roman" w:hAnsi="Times New Roman" w:cs="Times New Roman"/>
          <w:color w:val="000000"/>
          <w:sz w:val="12"/>
          <w:szCs w:val="12"/>
        </w:rPr>
        <w:t xml:space="preserve"> </w:t>
      </w:r>
      <w:r w:rsidR="004F110C" w:rsidRPr="004F110C">
        <w:rPr>
          <w:rFonts w:ascii="Times New Roman" w:hAnsi="Times New Roman" w:cs="Times New Roman"/>
          <w:color w:val="000000"/>
          <w:sz w:val="12"/>
          <w:szCs w:val="12"/>
        </w:rPr>
        <w:t xml:space="preserve">"О введении патентной системы налогообложения на территории Ивановской области"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E591D"/>
    <w:multiLevelType w:val="hybridMultilevel"/>
    <w:tmpl w:val="FC0C0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4BBC"/>
    <w:rsid w:val="00070BCD"/>
    <w:rsid w:val="00184465"/>
    <w:rsid w:val="004F110C"/>
    <w:rsid w:val="00501BDD"/>
    <w:rsid w:val="008C4BBC"/>
    <w:rsid w:val="008F3D1B"/>
    <w:rsid w:val="00DB2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8C4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C4BBC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8F3D1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F3D1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F3D1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5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6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7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42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456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730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841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026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126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490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789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8861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924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6277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1009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3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0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8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76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6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98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21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8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24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53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79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125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504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144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318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67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529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2090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682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6992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98441-3E62-4B26-9FCE-B73CDFD95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2021-08-27T08:53:00Z</dcterms:created>
  <dcterms:modified xsi:type="dcterms:W3CDTF">2021-08-27T09:44:00Z</dcterms:modified>
</cp:coreProperties>
</file>